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93D" w:rsidRDefault="00FF493D" w:rsidP="00FF493D">
      <w:pPr>
        <w:pStyle w:val="Overskrift2"/>
      </w:pPr>
      <w:r>
        <w:t>(I,U)-karakteristik for glødepære</w:t>
      </w:r>
    </w:p>
    <w:p w:rsidR="00FF493D" w:rsidRDefault="00FF493D" w:rsidP="00FF493D"/>
    <w:p w:rsidR="00FF493D" w:rsidRDefault="00FF493D" w:rsidP="00FF493D">
      <w:pPr>
        <w:pStyle w:val="Overskrift4"/>
      </w:pPr>
      <w:r>
        <w:t>Formål</w:t>
      </w:r>
    </w:p>
    <w:p w:rsidR="00FF493D" w:rsidRDefault="00FF493D" w:rsidP="00FF493D">
      <w:pPr>
        <w:spacing w:line="320" w:lineRule="exact"/>
      </w:pPr>
      <w:r>
        <w:t xml:space="preserve">Vi skal bestemme </w:t>
      </w:r>
      <w:r>
        <w:rPr>
          <w:position w:val="-10"/>
        </w:rPr>
        <w:object w:dxaOrig="6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5.6pt" o:ole="">
            <v:imagedata r:id="rId9" o:title=""/>
          </v:shape>
          <o:OLEObject Type="Embed" ProgID="Equation.DSMT4" ShapeID="_x0000_i1025" DrawAspect="Content" ObjectID="_1501439858" r:id="rId10"/>
        </w:object>
      </w:r>
      <w:r>
        <w:t>-karakteristikker for glødetråden i en glødepære. Først under</w:t>
      </w:r>
      <w:r>
        <w:softHyphen/>
        <w:t xml:space="preserve">søger vi tilfældet, hvor glødetråden er lavet af et metal. Dernæst undersøges en </w:t>
      </w:r>
      <w:proofErr w:type="spellStart"/>
      <w:r>
        <w:rPr>
          <w:i/>
          <w:iCs/>
        </w:rPr>
        <w:t>kul</w:t>
      </w:r>
      <w:r>
        <w:rPr>
          <w:i/>
          <w:iCs/>
        </w:rPr>
        <w:softHyphen/>
        <w:t>tråds</w:t>
      </w:r>
      <w:r>
        <w:rPr>
          <w:i/>
          <w:iCs/>
        </w:rPr>
        <w:softHyphen/>
        <w:t>lampe</w:t>
      </w:r>
      <w:proofErr w:type="spellEnd"/>
      <w:r>
        <w:t>, hvor tråden består af kulstof.</w:t>
      </w:r>
    </w:p>
    <w:p w:rsidR="005146F7" w:rsidRDefault="005146F7" w:rsidP="00FF493D">
      <w:pPr>
        <w:spacing w:line="320" w:lineRule="exact"/>
      </w:pPr>
      <w:bookmarkStart w:id="0" w:name="_GoBack"/>
      <w:bookmarkEnd w:id="0"/>
    </w:p>
    <w:p w:rsidR="005146F7" w:rsidRDefault="005146F7" w:rsidP="005146F7">
      <w:r>
        <w:rPr>
          <w:noProof/>
          <w:lang w:eastAsia="da-DK"/>
        </w:rPr>
        <w:drawing>
          <wp:inline distT="0" distB="0" distL="0" distR="0" wp14:anchorId="3E1B530C" wp14:editId="394DB97E">
            <wp:extent cx="5400040" cy="3604895"/>
            <wp:effectExtent l="19050" t="19050" r="10160" b="1460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ødetrå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3604895"/>
                    </a:xfrm>
                    <a:prstGeom prst="rect">
                      <a:avLst/>
                    </a:prstGeom>
                    <a:ln>
                      <a:solidFill>
                        <a:schemeClr val="tx1"/>
                      </a:solidFill>
                    </a:ln>
                  </pic:spPr>
                </pic:pic>
              </a:graphicData>
            </a:graphic>
          </wp:inline>
        </w:drawing>
      </w:r>
    </w:p>
    <w:p w:rsidR="00FF493D" w:rsidRDefault="00FF493D" w:rsidP="00FF493D"/>
    <w:p w:rsidR="004F0B54" w:rsidRDefault="000017D9" w:rsidP="00FF493D">
      <w:r>
        <w:rPr>
          <w:noProof/>
          <w:lang w:eastAsia="da-DK"/>
        </w:rPr>
        <w:drawing>
          <wp:inline distT="0" distB="0" distL="0" distR="0">
            <wp:extent cx="3124200" cy="1819275"/>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ktrisk pære.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24200" cy="1819275"/>
                    </a:xfrm>
                    <a:prstGeom prst="rect">
                      <a:avLst/>
                    </a:prstGeom>
                  </pic:spPr>
                </pic:pic>
              </a:graphicData>
            </a:graphic>
          </wp:inline>
        </w:drawing>
      </w:r>
    </w:p>
    <w:p w:rsidR="004F0B54" w:rsidRDefault="004F0B54" w:rsidP="00FF493D"/>
    <w:p w:rsidR="00FF493D" w:rsidRDefault="00FF493D" w:rsidP="00FF493D"/>
    <w:p w:rsidR="00FF493D" w:rsidRDefault="00FF493D" w:rsidP="00FF493D">
      <w:pPr>
        <w:rPr>
          <w:rFonts w:ascii="Helvetica" w:hAnsi="Helvetica"/>
        </w:rPr>
      </w:pPr>
      <w:r>
        <w:rPr>
          <w:rFonts w:ascii="Helvetica" w:hAnsi="Helvetica"/>
        </w:rPr>
        <w:t>Metaltrådspære</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15"/>
        <w:gridCol w:w="771"/>
        <w:gridCol w:w="771"/>
        <w:gridCol w:w="771"/>
        <w:gridCol w:w="771"/>
        <w:gridCol w:w="771"/>
        <w:gridCol w:w="771"/>
        <w:gridCol w:w="771"/>
        <w:gridCol w:w="771"/>
        <w:gridCol w:w="771"/>
        <w:gridCol w:w="771"/>
      </w:tblGrid>
      <w:tr w:rsidR="00FF493D" w:rsidTr="00FF493D">
        <w:trPr>
          <w:trHeight w:val="340"/>
        </w:trPr>
        <w:tc>
          <w:tcPr>
            <w:tcW w:w="715" w:type="dxa"/>
            <w:shd w:val="clear" w:color="auto" w:fill="FCD6BA" w:themeFill="accent5" w:themeFillTint="33"/>
          </w:tcPr>
          <w:p w:rsidR="00FF493D" w:rsidRDefault="00FF493D" w:rsidP="008D17BF">
            <w:r>
              <w:rPr>
                <w:i/>
                <w:iCs/>
              </w:rPr>
              <w:t>I</w:t>
            </w:r>
            <w:r>
              <w:t xml:space="preserve"> (A)</w:t>
            </w:r>
          </w:p>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r>
      <w:tr w:rsidR="00FF493D" w:rsidTr="00FF493D">
        <w:trPr>
          <w:trHeight w:val="340"/>
        </w:trPr>
        <w:tc>
          <w:tcPr>
            <w:tcW w:w="715" w:type="dxa"/>
            <w:shd w:val="clear" w:color="auto" w:fill="FCD6BA" w:themeFill="accent5" w:themeFillTint="33"/>
          </w:tcPr>
          <w:p w:rsidR="00FF493D" w:rsidRDefault="00FF493D" w:rsidP="008D17BF">
            <w:r>
              <w:rPr>
                <w:i/>
                <w:iCs/>
              </w:rPr>
              <w:t>U</w:t>
            </w:r>
            <w:r>
              <w:t xml:space="preserve"> (V)</w:t>
            </w:r>
          </w:p>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r>
    </w:tbl>
    <w:p w:rsidR="00FF493D" w:rsidRDefault="00FF493D" w:rsidP="00FF493D"/>
    <w:p w:rsidR="00FF493D" w:rsidRDefault="00FF493D" w:rsidP="00FF493D">
      <w:pPr>
        <w:rPr>
          <w:rFonts w:ascii="Helvetica" w:hAnsi="Helvetica"/>
        </w:rPr>
      </w:pPr>
      <w:r>
        <w:rPr>
          <w:rFonts w:ascii="Helvetica" w:hAnsi="Helvetica"/>
        </w:rPr>
        <w:t>Kultrådspære</w:t>
      </w:r>
    </w:p>
    <w:tbl>
      <w:tblPr>
        <w:tblW w:w="0" w:type="auto"/>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15"/>
        <w:gridCol w:w="771"/>
        <w:gridCol w:w="771"/>
        <w:gridCol w:w="771"/>
        <w:gridCol w:w="771"/>
        <w:gridCol w:w="771"/>
        <w:gridCol w:w="771"/>
        <w:gridCol w:w="771"/>
        <w:gridCol w:w="771"/>
        <w:gridCol w:w="771"/>
        <w:gridCol w:w="771"/>
      </w:tblGrid>
      <w:tr w:rsidR="00FF493D" w:rsidTr="00FF493D">
        <w:trPr>
          <w:trHeight w:val="340"/>
        </w:trPr>
        <w:tc>
          <w:tcPr>
            <w:tcW w:w="715" w:type="dxa"/>
            <w:shd w:val="clear" w:color="auto" w:fill="FCD6BA" w:themeFill="accent5" w:themeFillTint="33"/>
          </w:tcPr>
          <w:p w:rsidR="00FF493D" w:rsidRDefault="00FF493D" w:rsidP="008D17BF">
            <w:r>
              <w:rPr>
                <w:i/>
                <w:iCs/>
              </w:rPr>
              <w:t>I</w:t>
            </w:r>
            <w:r>
              <w:t xml:space="preserve"> (A)</w:t>
            </w:r>
          </w:p>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r>
      <w:tr w:rsidR="00FF493D" w:rsidTr="00FF493D">
        <w:trPr>
          <w:trHeight w:val="340"/>
        </w:trPr>
        <w:tc>
          <w:tcPr>
            <w:tcW w:w="715" w:type="dxa"/>
            <w:shd w:val="clear" w:color="auto" w:fill="FCD6BA" w:themeFill="accent5" w:themeFillTint="33"/>
          </w:tcPr>
          <w:p w:rsidR="00FF493D" w:rsidRDefault="00FF493D" w:rsidP="008D17BF">
            <w:r>
              <w:rPr>
                <w:i/>
                <w:iCs/>
              </w:rPr>
              <w:t>U</w:t>
            </w:r>
            <w:r>
              <w:t xml:space="preserve"> (V)</w:t>
            </w:r>
          </w:p>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c>
          <w:tcPr>
            <w:tcW w:w="771" w:type="dxa"/>
          </w:tcPr>
          <w:p w:rsidR="00FF493D" w:rsidRDefault="00FF493D" w:rsidP="008D17BF"/>
        </w:tc>
      </w:tr>
    </w:tbl>
    <w:p w:rsidR="00FF493D" w:rsidRDefault="00FF493D" w:rsidP="00FF493D"/>
    <w:p w:rsidR="00FF493D" w:rsidRDefault="00FF493D" w:rsidP="00FF493D">
      <w:pPr>
        <w:pStyle w:val="Overskrift4"/>
      </w:pPr>
    </w:p>
    <w:p w:rsidR="00FF493D" w:rsidRDefault="00FF493D" w:rsidP="00FF493D">
      <w:pPr>
        <w:pStyle w:val="Overskrift4"/>
      </w:pPr>
      <w:r>
        <w:t>Teori</w:t>
      </w:r>
    </w:p>
    <w:p w:rsidR="00FF493D" w:rsidRDefault="00FF493D" w:rsidP="00FF493D">
      <w:pPr>
        <w:spacing w:line="320" w:lineRule="exact"/>
      </w:pPr>
      <w:r>
        <w:t xml:space="preserve">Vi har allerede set, at </w:t>
      </w:r>
      <w:r>
        <w:rPr>
          <w:position w:val="-10"/>
        </w:rPr>
        <w:object w:dxaOrig="620" w:dyaOrig="320">
          <v:shape id="_x0000_i1026" type="#_x0000_t75" style="width:30.6pt;height:15.6pt" o:ole="">
            <v:imagedata r:id="rId9" o:title=""/>
          </v:shape>
          <o:OLEObject Type="Embed" ProgID="Equation.DSMT4" ShapeID="_x0000_i1026" DrawAspect="Content" ObjectID="_1501439859" r:id="rId13"/>
        </w:object>
      </w:r>
      <w:r>
        <w:t xml:space="preserve">-karakteristikker for en almindelig modstand er en ret linje med hældningen </w:t>
      </w:r>
      <w:r>
        <w:rPr>
          <w:i/>
          <w:iCs/>
        </w:rPr>
        <w:t>R</w:t>
      </w:r>
      <w:r>
        <w:t xml:space="preserve"> </w:t>
      </w:r>
      <w:r>
        <w:rPr>
          <w:position w:val="-10"/>
        </w:rPr>
        <w:object w:dxaOrig="1060" w:dyaOrig="320">
          <v:shape id="_x0000_i1027" type="#_x0000_t75" style="width:53.4pt;height:15.6pt" o:ole="">
            <v:imagedata r:id="rId14" o:title=""/>
          </v:shape>
          <o:OLEObject Type="Embed" ProgID="Equation.DSMT4" ShapeID="_x0000_i1027" DrawAspect="Content" ObjectID="_1501439860" r:id="rId15"/>
        </w:object>
      </w:r>
      <w:r>
        <w:t xml:space="preserve">. I tilfældet med en glødetråd ser vi, at der </w:t>
      </w:r>
      <w:r>
        <w:rPr>
          <w:i/>
          <w:iCs/>
        </w:rPr>
        <w:t>ikke</w:t>
      </w:r>
      <w:r>
        <w:t xml:space="preserve"> opnås en li</w:t>
      </w:r>
      <w:r>
        <w:softHyphen/>
        <w:t>neær graf. Det ser da umiddelbart ud til, at vi må forkaste Ohms lov, som gældende for en glødetråd, men dette er ikke tilfældet. Fænomenet forklares ved, at modstanden i gløde</w:t>
      </w:r>
      <w:r>
        <w:softHyphen/>
        <w:t>tråden inde i pæren er afhængig af temperaturen. Når strømmen igennem pæren øges, så stiger temperaturen af tråden, hvorved modstanden i tråden ændrer sig. Derfor fås ikke en lineær graf.</w:t>
      </w:r>
    </w:p>
    <w:p w:rsidR="00FF493D" w:rsidRDefault="00FF493D" w:rsidP="00FF493D"/>
    <w:p w:rsidR="00FF493D" w:rsidRDefault="00FF493D" w:rsidP="00FF493D">
      <w:r>
        <w:t>Man kan antage, at modstanden ændrer sig efter følgende formel:</w:t>
      </w:r>
    </w:p>
    <w:p w:rsidR="00FF493D" w:rsidRDefault="00FF493D" w:rsidP="00FF493D"/>
    <w:p w:rsidR="00FF493D" w:rsidRDefault="00FF493D" w:rsidP="00FF493D">
      <w:pPr>
        <w:jc w:val="center"/>
      </w:pPr>
      <w:r>
        <w:rPr>
          <w:position w:val="-14"/>
        </w:rPr>
        <w:object w:dxaOrig="2420" w:dyaOrig="400">
          <v:shape id="_x0000_i1028" type="#_x0000_t75" style="width:120.6pt;height:20.4pt" o:ole="">
            <v:imagedata r:id="rId16" o:title=""/>
          </v:shape>
          <o:OLEObject Type="Embed" ProgID="Equation.DSMT4" ShapeID="_x0000_i1028" DrawAspect="Content" ObjectID="_1501439861" r:id="rId17"/>
        </w:object>
      </w:r>
    </w:p>
    <w:p w:rsidR="00FF493D" w:rsidRDefault="00FF493D" w:rsidP="00FF493D">
      <w:pPr>
        <w:jc w:val="center"/>
      </w:pPr>
    </w:p>
    <w:p w:rsidR="00FF493D" w:rsidRDefault="00FF493D" w:rsidP="00FF493D">
      <w:pPr>
        <w:spacing w:line="320" w:lineRule="exact"/>
      </w:pPr>
      <w:r>
        <w:t xml:space="preserve">Formlen angiver modstanden i en tråd, som har temperaturen </w:t>
      </w:r>
      <w:r>
        <w:rPr>
          <w:i/>
          <w:iCs/>
        </w:rPr>
        <w:t>T</w:t>
      </w:r>
      <w:r>
        <w:t xml:space="preserve">, givet at man kender trådens modstand </w:t>
      </w:r>
      <w:r>
        <w:rPr>
          <w:position w:val="-12"/>
        </w:rPr>
        <w:object w:dxaOrig="300" w:dyaOrig="360">
          <v:shape id="_x0000_i1029" type="#_x0000_t75" style="width:15pt;height:18pt" o:ole="">
            <v:imagedata r:id="rId18" o:title=""/>
          </v:shape>
          <o:OLEObject Type="Embed" ProgID="Equation.DSMT4" ShapeID="_x0000_i1029" DrawAspect="Content" ObjectID="_1501439862" r:id="rId19"/>
        </w:object>
      </w:r>
      <w:r>
        <w:t xml:space="preserve"> ved en referencetemperatur </w:t>
      </w:r>
      <w:r>
        <w:rPr>
          <w:position w:val="-12"/>
        </w:rPr>
        <w:object w:dxaOrig="260" w:dyaOrig="360">
          <v:shape id="_x0000_i1030" type="#_x0000_t75" style="width:12.6pt;height:18pt" o:ole="">
            <v:imagedata r:id="rId20" o:title=""/>
          </v:shape>
          <o:OLEObject Type="Embed" ProgID="Equation.DSMT4" ShapeID="_x0000_i1030" DrawAspect="Content" ObjectID="_1501439863" r:id="rId21"/>
        </w:object>
      </w:r>
      <w:r>
        <w:t xml:space="preserve">. Konstanten </w:t>
      </w:r>
      <w:r>
        <w:rPr>
          <w:position w:val="-6"/>
        </w:rPr>
        <w:object w:dxaOrig="220" w:dyaOrig="220">
          <v:shape id="_x0000_i1031" type="#_x0000_t75" style="width:11.4pt;height:11.4pt" o:ole="">
            <v:imagedata r:id="rId22" o:title=""/>
          </v:shape>
          <o:OLEObject Type="Embed" ProgID="Equation.DSMT4" ShapeID="_x0000_i1031" DrawAspect="Content" ObjectID="_1501439864" r:id="rId23"/>
        </w:object>
      </w:r>
      <w:r>
        <w:t xml:space="preserve"> er </w:t>
      </w:r>
      <w:proofErr w:type="spellStart"/>
      <w:r>
        <w:rPr>
          <w:i/>
          <w:iCs/>
        </w:rPr>
        <w:t>tempe</w:t>
      </w:r>
      <w:r>
        <w:rPr>
          <w:i/>
          <w:iCs/>
        </w:rPr>
        <w:softHyphen/>
        <w:t>ratur</w:t>
      </w:r>
      <w:r>
        <w:rPr>
          <w:i/>
          <w:iCs/>
        </w:rPr>
        <w:softHyphen/>
        <w:t>ko</w:t>
      </w:r>
      <w:r>
        <w:rPr>
          <w:i/>
          <w:iCs/>
        </w:rPr>
        <w:softHyphen/>
        <w:t>ef</w:t>
      </w:r>
      <w:r>
        <w:rPr>
          <w:i/>
          <w:iCs/>
        </w:rPr>
        <w:softHyphen/>
        <w:t>fi</w:t>
      </w:r>
      <w:r>
        <w:rPr>
          <w:i/>
          <w:iCs/>
        </w:rPr>
        <w:softHyphen/>
        <w:t>cienten</w:t>
      </w:r>
      <w:proofErr w:type="spellEnd"/>
      <w:r>
        <w:t>, som er en materialekonstant for den pågældende tråd.</w:t>
      </w:r>
    </w:p>
    <w:p w:rsidR="00FF493D" w:rsidRDefault="00FF493D" w:rsidP="00FF493D"/>
    <w:p w:rsidR="00FF493D" w:rsidRDefault="00FF493D" w:rsidP="00FF493D"/>
    <w:p w:rsidR="00FF493D" w:rsidRDefault="00FF493D" w:rsidP="00FF493D">
      <w:pPr>
        <w:pStyle w:val="Overskrift4"/>
      </w:pPr>
      <w:r>
        <w:t>Opgave</w:t>
      </w:r>
    </w:p>
    <w:p w:rsidR="00FF493D" w:rsidRDefault="00FF493D" w:rsidP="00FF493D">
      <w:r>
        <w:t>a)</w:t>
      </w:r>
      <w:r>
        <w:tab/>
        <w:t>Tegn en graf for spændingen som funktion af strømstyrken i begge tilfælde.</w:t>
      </w:r>
    </w:p>
    <w:p w:rsidR="00FF493D" w:rsidRDefault="00FF493D" w:rsidP="00FF493D">
      <w:pPr>
        <w:spacing w:line="320" w:lineRule="exact"/>
        <w:ind w:left="420" w:hanging="420"/>
      </w:pPr>
      <w:r>
        <w:t>b)</w:t>
      </w:r>
      <w:r>
        <w:tab/>
        <w:t xml:space="preserve">Prøv at give et bud på, hvor varm tråden er, når du sender en given strøm igennem den. Brug dertil ovenstående formel. Temperaturkoefficienten kan fås fra en tabel. Metallet er Wolfram (= tungsten). </w:t>
      </w:r>
    </w:p>
    <w:p w:rsidR="008F54B6" w:rsidRPr="007A48A7" w:rsidRDefault="008F54B6" w:rsidP="00FF493D">
      <w:pPr>
        <w:pStyle w:val="Overskrift2"/>
      </w:pPr>
    </w:p>
    <w:sectPr w:rsidR="008F54B6" w:rsidRPr="007A48A7" w:rsidSect="00197F7C">
      <w:headerReference w:type="even" r:id="rId24"/>
      <w:headerReference w:type="default" r:id="rId25"/>
      <w:headerReference w:type="first" r:id="rId26"/>
      <w:pgSz w:w="11906" w:h="16838" w:code="9"/>
      <w:pgMar w:top="1134" w:right="1701"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1E1" w:rsidRDefault="00C631E1" w:rsidP="00E2358E">
      <w:pPr>
        <w:spacing w:line="240" w:lineRule="auto"/>
      </w:pPr>
      <w:r>
        <w:separator/>
      </w:r>
    </w:p>
  </w:endnote>
  <w:endnote w:type="continuationSeparator" w:id="0">
    <w:p w:rsidR="00C631E1" w:rsidRDefault="00C631E1" w:rsidP="00E23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1E1" w:rsidRDefault="00C631E1" w:rsidP="00E2358E">
      <w:pPr>
        <w:spacing w:line="240" w:lineRule="auto"/>
      </w:pPr>
      <w:r>
        <w:separator/>
      </w:r>
    </w:p>
  </w:footnote>
  <w:footnote w:type="continuationSeparator" w:id="0">
    <w:p w:rsidR="00C631E1" w:rsidRDefault="00C631E1" w:rsidP="00E2358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7C" w:rsidRDefault="00D663AC" w:rsidP="00197F7C">
    <w:pPr>
      <w:pStyle w:val="Sidehoved"/>
      <w:rPr>
        <w:rFonts w:asciiTheme="minorHAnsi" w:hAnsiTheme="minorHAnsi"/>
        <w:sz w:val="20"/>
        <w:szCs w:val="20"/>
      </w:rPr>
    </w:pPr>
    <w:r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Pr="007A48A7">
      <w:rPr>
        <w:rFonts w:asciiTheme="minorHAnsi" w:hAnsiTheme="minorHAnsi"/>
        <w:sz w:val="22"/>
      </w:rPr>
      <w:fldChar w:fldCharType="separate"/>
    </w:r>
    <w:r w:rsidR="005146F7">
      <w:rPr>
        <w:rFonts w:asciiTheme="minorHAnsi" w:hAnsiTheme="minorHAnsi"/>
        <w:noProof/>
        <w:sz w:val="22"/>
      </w:rPr>
      <w:t>2</w:t>
    </w:r>
    <w:r w:rsidRPr="007A48A7">
      <w:rPr>
        <w:rFonts w:asciiTheme="minorHAnsi" w:hAnsiTheme="minorHAnsi"/>
        <w:sz w:val="22"/>
      </w:rPr>
      <w:fldChar w:fldCharType="end"/>
    </w:r>
    <w:r w:rsidR="00197F7C">
      <w:rPr>
        <w:rFonts w:asciiTheme="minorHAnsi" w:hAnsiTheme="minorHAnsi"/>
        <w:szCs w:val="24"/>
      </w:rPr>
      <w:ptab w:relativeTo="margin" w:alignment="right" w:leader="none"/>
    </w:r>
    <w:r w:rsidR="000017D9">
      <w:rPr>
        <w:rFonts w:asciiTheme="minorHAnsi" w:hAnsiTheme="minorHAnsi"/>
        <w:noProof/>
        <w:sz w:val="18"/>
        <w:szCs w:val="18"/>
        <w:lang w:eastAsia="da-DK"/>
      </w:rPr>
      <mc:AlternateContent>
        <mc:Choice Requires="wps">
          <w:drawing>
            <wp:anchor distT="0" distB="0" distL="114300" distR="114300" simplePos="0" relativeHeight="251663360" behindDoc="0" locked="0" layoutInCell="1" allowOverlap="1">
              <wp:simplePos x="0" y="0"/>
              <wp:positionH relativeFrom="column">
                <wp:posOffset>-13335</wp:posOffset>
              </wp:positionH>
              <wp:positionV relativeFrom="paragraph">
                <wp:posOffset>198120</wp:posOffset>
              </wp:positionV>
              <wp:extent cx="5400040" cy="0"/>
              <wp:effectExtent l="5715" t="7620" r="13970" b="1143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5" o:spid="_x0000_s1026" type="#_x0000_t32" style="position:absolute;margin-left:-1.05pt;margin-top:15.6pt;width:425.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L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"/>
          </w:pict>
        </mc:Fallback>
      </mc:AlternateContent>
    </w:r>
    <w:r w:rsidR="00197F7C" w:rsidRPr="007A48A7">
      <w:rPr>
        <w:rFonts w:asciiTheme="minorHAnsi" w:hAnsiTheme="minorHAnsi"/>
        <w:sz w:val="18"/>
        <w:szCs w:val="18"/>
      </w:rPr>
      <w:t>Fysikøvelse – Erik Vestergaard – www.matematikfysik.dk</w:t>
    </w:r>
    <w:r w:rsidR="00197F7C" w:rsidRPr="00353AA3">
      <w:rPr>
        <w:rFonts w:asciiTheme="minorHAnsi" w:hAnsiTheme="minorHAnsi"/>
        <w:sz w:val="20"/>
        <w:szCs w:val="20"/>
      </w:rPr>
      <w:t xml:space="preserve"> </w:t>
    </w:r>
  </w:p>
  <w:p w:rsidR="00197F7C" w:rsidRPr="00197F7C" w:rsidRDefault="00197F7C" w:rsidP="00197F7C">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7C" w:rsidRDefault="000017D9" w:rsidP="00197F7C">
    <w:pPr>
      <w:pStyle w:val="Sidehoved"/>
      <w:rPr>
        <w:rFonts w:asciiTheme="minorHAnsi" w:hAnsiTheme="minorHAnsi"/>
        <w:sz w:val="20"/>
        <w:szCs w:val="20"/>
      </w:rPr>
    </w:pPr>
    <w:r>
      <w:rPr>
        <w:rFonts w:asciiTheme="minorHAnsi" w:hAnsiTheme="minorHAnsi"/>
        <w:noProof/>
        <w:sz w:val="18"/>
        <w:szCs w:val="18"/>
        <w:lang w:eastAsia="da-DK"/>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198120</wp:posOffset>
              </wp:positionV>
              <wp:extent cx="5400040" cy="0"/>
              <wp:effectExtent l="5715" t="7620" r="13970" b="1143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6" o:spid="_x0000_s1026" type="#_x0000_t32" style="position:absolute;margin-left:-1.05pt;margin-top:15.6pt;width:425.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P7nHgIAADw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"/>
          </w:pict>
        </mc:Fallback>
      </mc:AlternateContent>
    </w:r>
    <w:r w:rsidR="00197F7C" w:rsidRPr="007A48A7">
      <w:rPr>
        <w:rFonts w:asciiTheme="minorHAnsi" w:hAnsiTheme="minorHAnsi"/>
        <w:sz w:val="18"/>
        <w:szCs w:val="18"/>
      </w:rPr>
      <w:t>Fysikøvelse – Erik Vestergaard – www.matematikfysik.dk</w:t>
    </w:r>
    <w:r w:rsidR="00197F7C">
      <w:rPr>
        <w:rFonts w:asciiTheme="minorHAnsi" w:hAnsiTheme="minorHAnsi"/>
        <w:sz w:val="20"/>
        <w:szCs w:val="20"/>
      </w:rPr>
      <w:ptab w:relativeTo="margin" w:alignment="right" w:leader="none"/>
    </w:r>
    <w:r w:rsidR="00D663AC" w:rsidRPr="007A48A7">
      <w:rPr>
        <w:rFonts w:asciiTheme="minorHAnsi" w:hAnsiTheme="minorHAnsi"/>
        <w:sz w:val="22"/>
      </w:rPr>
      <w:fldChar w:fldCharType="begin"/>
    </w:r>
    <w:r w:rsidR="00197F7C" w:rsidRPr="007A48A7">
      <w:rPr>
        <w:rFonts w:asciiTheme="minorHAnsi" w:hAnsiTheme="minorHAnsi"/>
        <w:sz w:val="22"/>
      </w:rPr>
      <w:instrText xml:space="preserve"> PAGE    \* MERGEFORMAT </w:instrText>
    </w:r>
    <w:r w:rsidR="00D663AC" w:rsidRPr="007A48A7">
      <w:rPr>
        <w:rFonts w:asciiTheme="minorHAnsi" w:hAnsiTheme="minorHAnsi"/>
        <w:sz w:val="22"/>
      </w:rPr>
      <w:fldChar w:fldCharType="separate"/>
    </w:r>
    <w:r w:rsidR="007A48A7">
      <w:rPr>
        <w:rFonts w:asciiTheme="minorHAnsi" w:hAnsiTheme="minorHAnsi"/>
        <w:noProof/>
        <w:sz w:val="22"/>
      </w:rPr>
      <w:t>3</w:t>
    </w:r>
    <w:r w:rsidR="00D663AC" w:rsidRPr="007A48A7">
      <w:rPr>
        <w:rFonts w:asciiTheme="minorHAnsi" w:hAnsiTheme="minorHAnsi"/>
        <w:sz w:val="22"/>
      </w:rPr>
      <w:fldChar w:fldCharType="end"/>
    </w:r>
    <w:r w:rsidR="00197F7C" w:rsidRPr="00353AA3">
      <w:rPr>
        <w:rFonts w:asciiTheme="minorHAnsi" w:hAnsiTheme="minorHAnsi"/>
        <w:sz w:val="20"/>
        <w:szCs w:val="20"/>
      </w:rPr>
      <w:t xml:space="preserve"> </w:t>
    </w:r>
  </w:p>
  <w:p w:rsidR="00197F7C" w:rsidRPr="00197F7C" w:rsidRDefault="00197F7C">
    <w:pPr>
      <w:pStyle w:val="Sidehoved"/>
      <w:rPr>
        <w:rFonts w:asciiTheme="minorHAnsi" w:hAnsiTheme="minorHAnsi"/>
        <w:sz w:val="20"/>
        <w:szCs w:val="20"/>
      </w:rPr>
    </w:pPr>
    <w:r>
      <w:rPr>
        <w:rFonts w:asciiTheme="minorHAnsi" w:hAnsiTheme="minorHAnsi"/>
        <w:sz w:val="20"/>
        <w:szCs w:val="20"/>
      </w:rPr>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3AA3" w:rsidRPr="00353AA3" w:rsidRDefault="000017D9">
    <w:pPr>
      <w:pStyle w:val="Sidehoved"/>
      <w:rPr>
        <w:rFonts w:asciiTheme="minorHAnsi" w:hAnsiTheme="minorHAnsi"/>
        <w:sz w:val="20"/>
        <w:szCs w:val="20"/>
      </w:rPr>
    </w:pPr>
    <w:r>
      <w:rPr>
        <w:rFonts w:asciiTheme="minorHAnsi" w:hAnsiTheme="minorHAnsi"/>
        <w:noProof/>
        <w:sz w:val="18"/>
        <w:szCs w:val="18"/>
        <w:lang w:eastAsia="da-DK"/>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180340</wp:posOffset>
              </wp:positionV>
              <wp:extent cx="5400040" cy="0"/>
              <wp:effectExtent l="5715" t="8890" r="13970" b="1016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05pt;margin-top:14.2pt;width:425.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igHgIAADw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"/>
          </w:pict>
        </mc:Fallback>
      </mc:AlternateContent>
    </w:r>
    <w:r w:rsidR="00353AA3" w:rsidRPr="007A48A7">
      <w:rPr>
        <w:rFonts w:asciiTheme="minorHAnsi" w:hAnsiTheme="minorHAnsi"/>
        <w:sz w:val="18"/>
        <w:szCs w:val="18"/>
      </w:rPr>
      <w:t>Fysikøvelse – Erik Vestergaard – www.matematikfysik.dk</w:t>
    </w:r>
    <w:r w:rsidR="008F54B6" w:rsidRPr="00353AA3">
      <w:rPr>
        <w:rFonts w:asciiTheme="minorHAnsi" w:hAnsiTheme="minorHAnsi"/>
        <w:sz w:val="20"/>
        <w:szCs w:val="20"/>
      </w:rPr>
      <w:t xml:space="preserve"> </w:t>
    </w:r>
    <w:r w:rsidR="00353AA3">
      <w:rPr>
        <w:rFonts w:asciiTheme="minorHAnsi" w:hAnsiTheme="minorHAnsi"/>
        <w:sz w:val="20"/>
        <w:szCs w:val="20"/>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05DD3"/>
    <w:multiLevelType w:val="hybridMultilevel"/>
    <w:tmpl w:val="2A986B7C"/>
    <w:lvl w:ilvl="0" w:tplc="568A592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62D971C3"/>
    <w:multiLevelType w:val="hybridMultilevel"/>
    <w:tmpl w:val="22906200"/>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25"/>
  <w:hyphenationZone w:val="425"/>
  <w:evenAndOddHeaders/>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1E1"/>
    <w:rsid w:val="000017D9"/>
    <w:rsid w:val="0000388C"/>
    <w:rsid w:val="0000545A"/>
    <w:rsid w:val="00043C23"/>
    <w:rsid w:val="00086412"/>
    <w:rsid w:val="00086888"/>
    <w:rsid w:val="000C0A2F"/>
    <w:rsid w:val="000D2460"/>
    <w:rsid w:val="00195AD0"/>
    <w:rsid w:val="00197F7C"/>
    <w:rsid w:val="00227B77"/>
    <w:rsid w:val="00254263"/>
    <w:rsid w:val="002615C9"/>
    <w:rsid w:val="00294F40"/>
    <w:rsid w:val="002B4275"/>
    <w:rsid w:val="002B60D3"/>
    <w:rsid w:val="002C4BC7"/>
    <w:rsid w:val="0031606D"/>
    <w:rsid w:val="00353AA3"/>
    <w:rsid w:val="00370BCF"/>
    <w:rsid w:val="00376C0B"/>
    <w:rsid w:val="00425639"/>
    <w:rsid w:val="00473797"/>
    <w:rsid w:val="004E3B47"/>
    <w:rsid w:val="004F0B54"/>
    <w:rsid w:val="004F467A"/>
    <w:rsid w:val="005146F7"/>
    <w:rsid w:val="00535061"/>
    <w:rsid w:val="005532DF"/>
    <w:rsid w:val="005A4BBF"/>
    <w:rsid w:val="005B0CDA"/>
    <w:rsid w:val="005B1DAA"/>
    <w:rsid w:val="0063631F"/>
    <w:rsid w:val="00674526"/>
    <w:rsid w:val="006D25C5"/>
    <w:rsid w:val="006F1D9F"/>
    <w:rsid w:val="00730E23"/>
    <w:rsid w:val="00784811"/>
    <w:rsid w:val="00796576"/>
    <w:rsid w:val="007A48A7"/>
    <w:rsid w:val="007A4B66"/>
    <w:rsid w:val="007B7464"/>
    <w:rsid w:val="007C62D1"/>
    <w:rsid w:val="00830F56"/>
    <w:rsid w:val="00884913"/>
    <w:rsid w:val="0088678C"/>
    <w:rsid w:val="008A574D"/>
    <w:rsid w:val="008A6F9C"/>
    <w:rsid w:val="008C5D54"/>
    <w:rsid w:val="008F54B6"/>
    <w:rsid w:val="00973030"/>
    <w:rsid w:val="00975CDC"/>
    <w:rsid w:val="009D2185"/>
    <w:rsid w:val="009D60C5"/>
    <w:rsid w:val="009F4632"/>
    <w:rsid w:val="009F6297"/>
    <w:rsid w:val="00A0499B"/>
    <w:rsid w:val="00A542F6"/>
    <w:rsid w:val="00A71925"/>
    <w:rsid w:val="00A95F42"/>
    <w:rsid w:val="00AB6C30"/>
    <w:rsid w:val="00AF1729"/>
    <w:rsid w:val="00B2281D"/>
    <w:rsid w:val="00B240F6"/>
    <w:rsid w:val="00B317A1"/>
    <w:rsid w:val="00B32D67"/>
    <w:rsid w:val="00B65F1B"/>
    <w:rsid w:val="00B9618E"/>
    <w:rsid w:val="00C07176"/>
    <w:rsid w:val="00C17D1E"/>
    <w:rsid w:val="00C33BCD"/>
    <w:rsid w:val="00C40D7B"/>
    <w:rsid w:val="00C631E1"/>
    <w:rsid w:val="00C7284E"/>
    <w:rsid w:val="00CA684A"/>
    <w:rsid w:val="00CD55E2"/>
    <w:rsid w:val="00CD5FA3"/>
    <w:rsid w:val="00D27708"/>
    <w:rsid w:val="00D64ED1"/>
    <w:rsid w:val="00D663AC"/>
    <w:rsid w:val="00D706B5"/>
    <w:rsid w:val="00D75A28"/>
    <w:rsid w:val="00DA36CF"/>
    <w:rsid w:val="00DA6E78"/>
    <w:rsid w:val="00DB6854"/>
    <w:rsid w:val="00E214BC"/>
    <w:rsid w:val="00E2358E"/>
    <w:rsid w:val="00E56314"/>
    <w:rsid w:val="00E57E55"/>
    <w:rsid w:val="00E64DA8"/>
    <w:rsid w:val="00E658FE"/>
    <w:rsid w:val="00E67CF1"/>
    <w:rsid w:val="00E704C1"/>
    <w:rsid w:val="00ED53DC"/>
    <w:rsid w:val="00F31431"/>
    <w:rsid w:val="00F5315C"/>
    <w:rsid w:val="00F82675"/>
    <w:rsid w:val="00FB24E0"/>
    <w:rsid w:val="00FE6F58"/>
    <w:rsid w:val="00FF49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FF493D"/>
    <w:pPr>
      <w:keepNext/>
      <w:keepLines/>
      <w:spacing w:before="12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FF493D"/>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7A"/>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autoRedefine/>
    <w:uiPriority w:val="9"/>
    <w:qFormat/>
    <w:rsid w:val="007B7464"/>
    <w:pPr>
      <w:keepNext/>
      <w:keepLines/>
      <w:spacing w:before="240" w:after="360" w:line="240" w:lineRule="auto"/>
      <w:jc w:val="center"/>
      <w:outlineLvl w:val="0"/>
    </w:pPr>
    <w:rPr>
      <w:rFonts w:ascii="Arial" w:eastAsiaTheme="majorEastAsia" w:hAnsi="Arial" w:cstheme="majorBidi"/>
      <w:b/>
      <w:bCs/>
      <w:sz w:val="40"/>
      <w:szCs w:val="28"/>
    </w:rPr>
  </w:style>
  <w:style w:type="paragraph" w:styleId="Overskrift2">
    <w:name w:val="heading 2"/>
    <w:basedOn w:val="Normal"/>
    <w:next w:val="Normal"/>
    <w:link w:val="Overskrift2Tegn"/>
    <w:autoRedefine/>
    <w:uiPriority w:val="9"/>
    <w:unhideWhenUsed/>
    <w:qFormat/>
    <w:rsid w:val="00FF493D"/>
    <w:pPr>
      <w:keepNext/>
      <w:keepLines/>
      <w:spacing w:before="120" w:line="240" w:lineRule="auto"/>
      <w:jc w:val="left"/>
      <w:outlineLvl w:val="1"/>
    </w:pPr>
    <w:rPr>
      <w:rFonts w:eastAsiaTheme="majorEastAsia" w:cstheme="majorBidi"/>
      <w:b/>
      <w:bCs/>
      <w:sz w:val="34"/>
      <w:szCs w:val="26"/>
    </w:rPr>
  </w:style>
  <w:style w:type="paragraph" w:styleId="Overskrift3">
    <w:name w:val="heading 3"/>
    <w:basedOn w:val="Overskrift4"/>
    <w:next w:val="Normal"/>
    <w:link w:val="Overskrift3Tegn"/>
    <w:autoRedefine/>
    <w:uiPriority w:val="9"/>
    <w:unhideWhenUsed/>
    <w:qFormat/>
    <w:rsid w:val="00DA6E78"/>
    <w:pPr>
      <w:outlineLvl w:val="2"/>
    </w:pPr>
    <w:rPr>
      <w:sz w:val="28"/>
    </w:rPr>
  </w:style>
  <w:style w:type="paragraph" w:styleId="Overskrift4">
    <w:name w:val="heading 4"/>
    <w:basedOn w:val="Normal"/>
    <w:next w:val="Normal"/>
    <w:link w:val="Overskrift4Tegn"/>
    <w:autoRedefine/>
    <w:uiPriority w:val="9"/>
    <w:unhideWhenUsed/>
    <w:qFormat/>
    <w:rsid w:val="00D75A28"/>
    <w:pPr>
      <w:keepNext/>
      <w:keepLines/>
      <w:spacing w:after="120"/>
      <w:jc w:val="left"/>
      <w:outlineLvl w:val="3"/>
    </w:pPr>
    <w:rPr>
      <w:rFonts w:eastAsiaTheme="majorEastAsia" w:cstheme="majorBidi"/>
      <w:b/>
      <w:bCs/>
      <w:iCs/>
    </w:rPr>
  </w:style>
  <w:style w:type="paragraph" w:styleId="Overskrift5">
    <w:name w:val="heading 5"/>
    <w:basedOn w:val="Overskrift4"/>
    <w:next w:val="Normal"/>
    <w:link w:val="Overskrift5Tegn"/>
    <w:autoRedefine/>
    <w:uiPriority w:val="9"/>
    <w:unhideWhenUsed/>
    <w:qFormat/>
    <w:rsid w:val="00830F56"/>
    <w:pPr>
      <w:spacing w:after="0"/>
      <w:outlineLvl w:val="4"/>
    </w:pPr>
  </w:style>
  <w:style w:type="paragraph" w:styleId="Overskrift6">
    <w:name w:val="heading 6"/>
    <w:basedOn w:val="Normal"/>
    <w:next w:val="Normal"/>
    <w:link w:val="Overskrift6Tegn"/>
    <w:uiPriority w:val="9"/>
    <w:unhideWhenUsed/>
    <w:qFormat/>
    <w:rsid w:val="00C40D7B"/>
    <w:pPr>
      <w:keepNext/>
      <w:keepLines/>
      <w:spacing w:before="200"/>
      <w:outlineLvl w:val="5"/>
    </w:pPr>
    <w:rPr>
      <w:rFonts w:asciiTheme="majorHAnsi" w:eastAsiaTheme="majorEastAsia" w:hAnsiTheme="majorHAnsi" w:cstheme="majorBidi"/>
      <w:i/>
      <w:iCs/>
      <w:color w:val="1C485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7464"/>
    <w:rPr>
      <w:rFonts w:ascii="Arial" w:eastAsiaTheme="majorEastAsia" w:hAnsi="Arial" w:cstheme="majorBidi"/>
      <w:b/>
      <w:bCs/>
      <w:sz w:val="40"/>
      <w:szCs w:val="28"/>
    </w:rPr>
  </w:style>
  <w:style w:type="character" w:customStyle="1" w:styleId="Overskrift2Tegn">
    <w:name w:val="Overskrift 2 Tegn"/>
    <w:basedOn w:val="Standardskrifttypeiafsnit"/>
    <w:link w:val="Overskrift2"/>
    <w:uiPriority w:val="9"/>
    <w:rsid w:val="00FF493D"/>
    <w:rPr>
      <w:rFonts w:ascii="Times New Roman" w:eastAsiaTheme="majorEastAsia" w:hAnsi="Times New Roman" w:cstheme="majorBidi"/>
      <w:b/>
      <w:bCs/>
      <w:sz w:val="34"/>
      <w:szCs w:val="26"/>
    </w:rPr>
  </w:style>
  <w:style w:type="character" w:customStyle="1" w:styleId="Overskrift3Tegn">
    <w:name w:val="Overskrift 3 Tegn"/>
    <w:basedOn w:val="Standardskrifttypeiafsnit"/>
    <w:link w:val="Overskrift3"/>
    <w:uiPriority w:val="9"/>
    <w:rsid w:val="00DA6E78"/>
    <w:rPr>
      <w:rFonts w:ascii="Times New Roman" w:eastAsiaTheme="majorEastAsia" w:hAnsi="Times New Roman" w:cstheme="majorBidi"/>
      <w:b/>
      <w:bCs/>
      <w:iCs/>
      <w:sz w:val="28"/>
    </w:rPr>
  </w:style>
  <w:style w:type="character" w:customStyle="1" w:styleId="Overskrift4Tegn">
    <w:name w:val="Overskrift 4 Tegn"/>
    <w:basedOn w:val="Standardskrifttypeiafsnit"/>
    <w:link w:val="Overskrift4"/>
    <w:uiPriority w:val="9"/>
    <w:rsid w:val="00D75A28"/>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830F56"/>
    <w:rPr>
      <w:rFonts w:ascii="Times New Roman" w:eastAsiaTheme="majorEastAsia" w:hAnsi="Times New Roman" w:cstheme="majorBidi"/>
      <w:b/>
      <w:bCs/>
      <w:iCs/>
      <w:sz w:val="24"/>
    </w:rPr>
  </w:style>
  <w:style w:type="paragraph" w:styleId="Ingenafstand">
    <w:name w:val="No Spacing"/>
    <w:uiPriority w:val="10"/>
    <w:qFormat/>
    <w:rsid w:val="0000545A"/>
    <w:pPr>
      <w:spacing w:after="0" w:line="240" w:lineRule="auto"/>
      <w:jc w:val="both"/>
    </w:pPr>
    <w:rPr>
      <w:rFonts w:ascii="Times New Roman" w:hAnsi="Times New Roman"/>
      <w:sz w:val="24"/>
    </w:rPr>
  </w:style>
  <w:style w:type="paragraph" w:styleId="Dokumentoversigt">
    <w:name w:val="Document Map"/>
    <w:basedOn w:val="Normal"/>
    <w:link w:val="DokumentoversigtTegn"/>
    <w:uiPriority w:val="99"/>
    <w:semiHidden/>
    <w:unhideWhenUsed/>
    <w:rsid w:val="009F4632"/>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9F4632"/>
    <w:rPr>
      <w:rFonts w:ascii="Tahoma" w:hAnsi="Tahoma" w:cs="Tahoma"/>
      <w:sz w:val="16"/>
      <w:szCs w:val="16"/>
    </w:rPr>
  </w:style>
  <w:style w:type="character" w:styleId="Pladsholdertekst">
    <w:name w:val="Placeholder Text"/>
    <w:basedOn w:val="Standardskrifttypeiafsnit"/>
    <w:uiPriority w:val="99"/>
    <w:semiHidden/>
    <w:rsid w:val="00425639"/>
    <w:rPr>
      <w:color w:val="808080"/>
    </w:rPr>
  </w:style>
  <w:style w:type="paragraph" w:styleId="Markeringsbobletekst">
    <w:name w:val="Balloon Text"/>
    <w:basedOn w:val="Normal"/>
    <w:link w:val="MarkeringsbobletekstTegn"/>
    <w:uiPriority w:val="99"/>
    <w:semiHidden/>
    <w:unhideWhenUsed/>
    <w:rsid w:val="0042563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25639"/>
    <w:rPr>
      <w:rFonts w:ascii="Tahoma" w:hAnsi="Tahoma" w:cs="Tahoma"/>
      <w:sz w:val="16"/>
      <w:szCs w:val="16"/>
    </w:rPr>
  </w:style>
  <w:style w:type="paragraph" w:styleId="Listeafsnit">
    <w:name w:val="List Paragraph"/>
    <w:basedOn w:val="Normal"/>
    <w:uiPriority w:val="34"/>
    <w:qFormat/>
    <w:rsid w:val="002B4275"/>
    <w:pPr>
      <w:ind w:left="720"/>
      <w:contextualSpacing/>
    </w:pPr>
  </w:style>
  <w:style w:type="character" w:customStyle="1" w:styleId="Overskrift6Tegn">
    <w:name w:val="Overskrift 6 Tegn"/>
    <w:basedOn w:val="Standardskrifttypeiafsnit"/>
    <w:link w:val="Overskrift6"/>
    <w:uiPriority w:val="9"/>
    <w:rsid w:val="00C40D7B"/>
    <w:rPr>
      <w:rFonts w:asciiTheme="majorHAnsi" w:eastAsiaTheme="majorEastAsia" w:hAnsiTheme="majorHAnsi" w:cstheme="majorBidi"/>
      <w:i/>
      <w:iCs/>
      <w:color w:val="1C4853" w:themeColor="accent1" w:themeShade="7F"/>
      <w:sz w:val="24"/>
    </w:rPr>
  </w:style>
  <w:style w:type="paragraph" w:customStyle="1" w:styleId="Normalp">
    <w:name w:val="Normal(p)"/>
    <w:basedOn w:val="Normal"/>
    <w:qFormat/>
    <w:rsid w:val="00E56314"/>
    <w:pPr>
      <w:spacing w:line="320" w:lineRule="exact"/>
    </w:pPr>
  </w:style>
  <w:style w:type="table" w:styleId="Tabel-Gitter">
    <w:name w:val="Table Grid"/>
    <w:basedOn w:val="Tabel-Normal"/>
    <w:uiPriority w:val="59"/>
    <w:rsid w:val="00CA68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vagfremhvning">
    <w:name w:val="Subtle Emphasis"/>
    <w:basedOn w:val="Standardskrifttypeiafsnit"/>
    <w:uiPriority w:val="19"/>
    <w:qFormat/>
    <w:rsid w:val="00D75A28"/>
    <w:rPr>
      <w:i/>
      <w:iCs/>
      <w:color w:val="808080" w:themeColor="text1" w:themeTint="7F"/>
    </w:rPr>
  </w:style>
  <w:style w:type="paragraph" w:styleId="Sidehoved">
    <w:name w:val="header"/>
    <w:basedOn w:val="Normal"/>
    <w:link w:val="SidehovedTegn"/>
    <w:uiPriority w:val="99"/>
    <w:unhideWhenUsed/>
    <w:rsid w:val="00E2358E"/>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E2358E"/>
    <w:rPr>
      <w:rFonts w:ascii="Times New Roman" w:hAnsi="Times New Roman"/>
      <w:sz w:val="24"/>
    </w:rPr>
  </w:style>
  <w:style w:type="paragraph" w:styleId="Sidefod">
    <w:name w:val="footer"/>
    <w:basedOn w:val="Normal"/>
    <w:link w:val="SidefodTegn"/>
    <w:uiPriority w:val="99"/>
    <w:semiHidden/>
    <w:unhideWhenUsed/>
    <w:rsid w:val="00E2358E"/>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semiHidden/>
    <w:rsid w:val="00E2358E"/>
    <w:rPr>
      <w:rFonts w:ascii="Times New Roman" w:hAnsi="Times New Roman"/>
      <w:sz w:val="24"/>
    </w:rPr>
  </w:style>
  <w:style w:type="character" w:styleId="Sidetal">
    <w:name w:val="page number"/>
    <w:basedOn w:val="Standardskrifttypeiafsnit"/>
    <w:semiHidden/>
    <w:rsid w:val="00E2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Roaming\Microsoft\Skabeloner\fysik&#248;velse.dotm" TargetMode="External"/></Relationships>
</file>

<file path=word/theme/theme1.xml><?xml version="1.0" encoding="utf-8"?>
<a:theme xmlns:a="http://schemas.openxmlformats.org/drawingml/2006/main" name="Kontortema">
  <a:themeElements>
    <a:clrScheme name="Bambusfletværk">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A6CEF-6952-4757-AC9B-2518B83E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fysikøvelse.dotm</Template>
  <TotalTime>1</TotalTime>
  <Pages>2</Pages>
  <Words>233</Words>
  <Characters>1428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Data Gården A/S</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Vestergaard</dc:creator>
  <cp:lastModifiedBy>Erik Vestergaard</cp:lastModifiedBy>
  <cp:revision>4</cp:revision>
  <cp:lastPrinted>2012-01-23T02:11:00Z</cp:lastPrinted>
  <dcterms:created xsi:type="dcterms:W3CDTF">2012-01-23T02:12:00Z</dcterms:created>
  <dcterms:modified xsi:type="dcterms:W3CDTF">2015-08-18T19:51:00Z</dcterms:modified>
</cp:coreProperties>
</file>